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266" w:rsidRDefault="004A0266" w:rsidP="00D85B80">
      <w:pPr>
        <w:jc w:val="both"/>
        <w:rPr>
          <w:rFonts w:ascii="Arial" w:hAnsi="Arial" w:cs="Arial"/>
          <w:b/>
          <w:sz w:val="20"/>
          <w:szCs w:val="18"/>
        </w:rPr>
      </w:pPr>
    </w:p>
    <w:p w:rsidR="0031359B" w:rsidRPr="004A0266" w:rsidRDefault="004829DB" w:rsidP="00D85B80">
      <w:pPr>
        <w:jc w:val="both"/>
        <w:rPr>
          <w:rFonts w:ascii="Arial" w:hAnsi="Arial" w:cs="Arial"/>
          <w:b/>
          <w:sz w:val="20"/>
          <w:szCs w:val="18"/>
        </w:rPr>
      </w:pPr>
      <w:r w:rsidRPr="004A0266">
        <w:rPr>
          <w:rFonts w:ascii="Arial" w:hAnsi="Arial" w:cs="Arial"/>
          <w:b/>
          <w:sz w:val="20"/>
          <w:szCs w:val="18"/>
        </w:rPr>
        <w:t>DIRECCION</w:t>
      </w:r>
      <w:r w:rsidR="00D85B80" w:rsidRPr="004A0266">
        <w:rPr>
          <w:rFonts w:ascii="Arial" w:hAnsi="Arial" w:cs="Arial"/>
          <w:b/>
          <w:sz w:val="20"/>
          <w:szCs w:val="18"/>
        </w:rPr>
        <w:t xml:space="preserve">, SUBDIRECCIÓN O </w:t>
      </w:r>
      <w:r w:rsidRPr="004A0266">
        <w:rPr>
          <w:rFonts w:ascii="Arial" w:hAnsi="Arial" w:cs="Arial"/>
          <w:b/>
          <w:sz w:val="20"/>
          <w:szCs w:val="18"/>
        </w:rPr>
        <w:t>UNID</w:t>
      </w:r>
      <w:r w:rsidR="000B6692" w:rsidRPr="004A0266">
        <w:rPr>
          <w:rFonts w:ascii="Arial" w:hAnsi="Arial" w:cs="Arial"/>
          <w:b/>
          <w:sz w:val="20"/>
          <w:szCs w:val="18"/>
        </w:rPr>
        <w:t xml:space="preserve">AD: </w:t>
      </w:r>
      <w:r w:rsidR="000B3CAA" w:rsidRPr="004A0266">
        <w:rPr>
          <w:rFonts w:ascii="Arial" w:hAnsi="Arial" w:cs="Arial"/>
          <w:b/>
          <w:sz w:val="20"/>
          <w:szCs w:val="18"/>
        </w:rPr>
        <w:t>__</w:t>
      </w:r>
      <w:r w:rsidR="00E274BF" w:rsidRPr="004A0266">
        <w:rPr>
          <w:rFonts w:ascii="Arial" w:hAnsi="Arial" w:cs="Arial"/>
          <w:b/>
          <w:sz w:val="20"/>
          <w:szCs w:val="18"/>
          <w:u w:val="single"/>
        </w:rPr>
        <w:t>DE CEMENTERIOS Y FUNERARIAS</w:t>
      </w:r>
      <w:r w:rsidR="00E274BF" w:rsidRPr="004A0266">
        <w:rPr>
          <w:rFonts w:ascii="Arial" w:hAnsi="Arial" w:cs="Arial"/>
          <w:b/>
          <w:sz w:val="20"/>
          <w:szCs w:val="18"/>
        </w:rPr>
        <w:t>_____</w:t>
      </w:r>
      <w:r w:rsidR="000B3CAA" w:rsidRPr="004A0266">
        <w:rPr>
          <w:rFonts w:ascii="Arial" w:hAnsi="Arial" w:cs="Arial"/>
          <w:b/>
          <w:sz w:val="20"/>
          <w:szCs w:val="18"/>
        </w:rPr>
        <w:t>___________________________________</w:t>
      </w:r>
    </w:p>
    <w:p w:rsidR="000B6692" w:rsidRDefault="000B6692" w:rsidP="00D85B80">
      <w:pPr>
        <w:jc w:val="both"/>
        <w:rPr>
          <w:rFonts w:ascii="Arial" w:hAnsi="Arial" w:cs="Arial"/>
          <w:b/>
          <w:sz w:val="20"/>
          <w:szCs w:val="18"/>
        </w:rPr>
      </w:pPr>
      <w:r w:rsidRPr="004A0266">
        <w:rPr>
          <w:rFonts w:ascii="Arial" w:hAnsi="Arial" w:cs="Arial"/>
          <w:b/>
          <w:sz w:val="20"/>
          <w:szCs w:val="18"/>
        </w:rPr>
        <w:t xml:space="preserve">DIRECTOR, TITULAR O RESPONSABLE DE LA DEPENDENCIA: </w:t>
      </w:r>
      <w:r w:rsidR="000B3CAA" w:rsidRPr="004A0266">
        <w:rPr>
          <w:rFonts w:ascii="Arial" w:hAnsi="Arial" w:cs="Arial"/>
          <w:b/>
          <w:sz w:val="20"/>
          <w:szCs w:val="18"/>
          <w:u w:val="single"/>
        </w:rPr>
        <w:t>__</w:t>
      </w:r>
      <w:r w:rsidR="00E274BF" w:rsidRPr="004A0266">
        <w:rPr>
          <w:rFonts w:ascii="Arial" w:hAnsi="Arial" w:cs="Arial"/>
          <w:b/>
          <w:sz w:val="20"/>
          <w:szCs w:val="18"/>
          <w:u w:val="single"/>
        </w:rPr>
        <w:t>C. ADAN NOE NICOLI ARGUELLES</w:t>
      </w:r>
      <w:r w:rsidR="000B3CAA" w:rsidRPr="004A0266">
        <w:rPr>
          <w:rFonts w:ascii="Arial" w:hAnsi="Arial" w:cs="Arial"/>
          <w:b/>
          <w:sz w:val="20"/>
          <w:szCs w:val="18"/>
          <w:u w:val="single"/>
        </w:rPr>
        <w:t>___</w:t>
      </w:r>
      <w:r w:rsidR="000B3CAA" w:rsidRPr="004A0266">
        <w:rPr>
          <w:rFonts w:ascii="Arial" w:hAnsi="Arial" w:cs="Arial"/>
          <w:b/>
          <w:sz w:val="20"/>
          <w:szCs w:val="18"/>
        </w:rPr>
        <w:t>__________________</w:t>
      </w:r>
    </w:p>
    <w:p w:rsidR="00912C61" w:rsidRPr="004A0266" w:rsidRDefault="00912C61" w:rsidP="00D85B80">
      <w:pPr>
        <w:jc w:val="both"/>
        <w:rPr>
          <w:rFonts w:ascii="Arial" w:hAnsi="Arial" w:cs="Arial"/>
          <w:b/>
          <w:sz w:val="20"/>
          <w:szCs w:val="18"/>
        </w:rPr>
      </w:pPr>
    </w:p>
    <w:tbl>
      <w:tblPr>
        <w:tblStyle w:val="Tablaconcuadrcula"/>
        <w:tblW w:w="13609" w:type="dxa"/>
        <w:tblInd w:w="-147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609"/>
      </w:tblGrid>
      <w:tr w:rsidR="00454C75" w:rsidRPr="00454C75" w:rsidTr="003E76A3">
        <w:tc>
          <w:tcPr>
            <w:tcW w:w="13462" w:type="dxa"/>
            <w:shd w:val="clear" w:color="auto" w:fill="2E74B5" w:themeFill="accent1" w:themeFillShade="BF"/>
          </w:tcPr>
          <w:p w:rsidR="00454C75" w:rsidRPr="00912C61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24"/>
              </w:rPr>
            </w:pPr>
          </w:p>
          <w:p w:rsidR="00454C75" w:rsidRPr="00912C61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INFORME CORRESPONDIENTE AL MES DE </w:t>
            </w:r>
            <w:proofErr w:type="gramStart"/>
            <w:r w:rsidR="0046177F">
              <w:rPr>
                <w:rFonts w:ascii="Arial" w:hAnsi="Arial" w:cs="Arial"/>
                <w:b/>
                <w:color w:val="FFFFFF" w:themeColor="background1"/>
                <w:szCs w:val="18"/>
              </w:rPr>
              <w:t>ENERO</w:t>
            </w:r>
            <w:r w:rsidR="00D34539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</w:t>
            </w:r>
            <w:r w:rsidR="0046177F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DE</w:t>
            </w:r>
            <w:proofErr w:type="gramEnd"/>
            <w:r w:rsidR="0046177F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 2026</w:t>
            </w:r>
          </w:p>
          <w:p w:rsidR="00454C75" w:rsidRDefault="00454C75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912C61" w:rsidRPr="00454C75" w:rsidRDefault="00912C61" w:rsidP="00454C7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Y="239"/>
        <w:tblW w:w="13467" w:type="dxa"/>
        <w:tblLook w:val="04A0" w:firstRow="1" w:lastRow="0" w:firstColumn="1" w:lastColumn="0" w:noHBand="0" w:noVBand="1"/>
      </w:tblPr>
      <w:tblGrid>
        <w:gridCol w:w="13467"/>
      </w:tblGrid>
      <w:tr w:rsidR="003E76A3" w:rsidRPr="004A0266" w:rsidTr="003E76A3">
        <w:tc>
          <w:tcPr>
            <w:tcW w:w="13467" w:type="dxa"/>
            <w:shd w:val="clear" w:color="auto" w:fill="2E74B5" w:themeFill="accent1" w:themeFillShade="BF"/>
          </w:tcPr>
          <w:p w:rsidR="003E76A3" w:rsidRPr="004A0266" w:rsidRDefault="003E76A3" w:rsidP="003E76A3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</w:pPr>
            <w:r w:rsidRPr="004A0266">
              <w:rPr>
                <w:rFonts w:ascii="Arial" w:hAnsi="Arial" w:cs="Arial"/>
                <w:b/>
                <w:color w:val="FFFFFF" w:themeColor="background1"/>
                <w:sz w:val="20"/>
                <w:szCs w:val="18"/>
              </w:rPr>
              <w:t>ASUNTOS ATENDIDOS</w:t>
            </w:r>
          </w:p>
        </w:tc>
      </w:tr>
      <w:tr w:rsidR="003E76A3" w:rsidTr="003E76A3">
        <w:trPr>
          <w:trHeight w:val="1321"/>
        </w:trPr>
        <w:tc>
          <w:tcPr>
            <w:tcW w:w="13467" w:type="dxa"/>
          </w:tcPr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COBROS DE LOS DERECHOS DE MANTENIMIENTO ANUAL DE LAS FOSAS, OSARIOS Y MAUSOLEOS.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COBROS DE INHUMACIONES, EXHUMACIONES Y DERECHOS DE CONSTRUCCION DE FOSAS O OSARIOS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SE VENDIERON ESPACIOS NUEVOS</w:t>
            </w:r>
          </w:p>
          <w:p w:rsidR="003E76A3" w:rsidRPr="00912C61" w:rsidRDefault="003E76A3" w:rsidP="003E76A3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 w:rsidRPr="00912C61">
              <w:rPr>
                <w:rFonts w:ascii="Arial" w:hAnsi="Arial" w:cs="Arial"/>
                <w:b/>
                <w:szCs w:val="18"/>
              </w:rPr>
              <w:t>SE RECUPERARON ESPACIOS QUE YA TENIAN MAS DE 10 AÑOS SIN PAGAR DERECHOS DE LOS MISMOS</w:t>
            </w:r>
          </w:p>
          <w:p w:rsidR="0059121B" w:rsidRDefault="0046177F" w:rsidP="001520F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SE ATENDIERON A MAS DE 9</w:t>
            </w:r>
            <w:r w:rsidR="00D34539">
              <w:rPr>
                <w:rFonts w:ascii="Arial" w:hAnsi="Arial" w:cs="Arial"/>
                <w:b/>
                <w:szCs w:val="18"/>
              </w:rPr>
              <w:t>20</w:t>
            </w:r>
            <w:r w:rsidR="001520F4">
              <w:rPr>
                <w:rFonts w:ascii="Arial" w:hAnsi="Arial" w:cs="Arial"/>
                <w:b/>
                <w:szCs w:val="18"/>
              </w:rPr>
              <w:t xml:space="preserve"> </w:t>
            </w:r>
            <w:r w:rsidR="003E76A3" w:rsidRPr="00912C61">
              <w:rPr>
                <w:rFonts w:ascii="Arial" w:hAnsi="Arial" w:cs="Arial"/>
                <w:b/>
                <w:szCs w:val="18"/>
              </w:rPr>
              <w:t>PERSONAS DE LOS DIFERENTES CEMENTERIOS, PARA DARLES INFORMES SOBRE LA SITUACION DE SUS CONSECIONES.</w:t>
            </w:r>
          </w:p>
          <w:p w:rsidR="0046177F" w:rsidRPr="0046177F" w:rsidRDefault="0046177F" w:rsidP="0046177F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ASISTIENDO AL CURSO DE FORTALECIMINETO DE </w:t>
            </w:r>
            <w:r w:rsidR="00A147BD">
              <w:rPr>
                <w:rFonts w:ascii="Arial" w:hAnsi="Arial" w:cs="Arial"/>
                <w:b/>
                <w:szCs w:val="18"/>
              </w:rPr>
              <w:t>CONTROL INTERNO</w:t>
            </w:r>
            <w:r>
              <w:rPr>
                <w:rFonts w:ascii="Arial" w:hAnsi="Arial" w:cs="Arial"/>
                <w:b/>
                <w:szCs w:val="18"/>
              </w:rPr>
              <w:t>, ETICA PUBLICA Y PREVENCION DE CONFLICTOS DE INTERE</w:t>
            </w:r>
            <w:r w:rsidR="00A147BD">
              <w:rPr>
                <w:rFonts w:ascii="Arial" w:hAnsi="Arial" w:cs="Arial"/>
                <w:b/>
                <w:szCs w:val="18"/>
              </w:rPr>
              <w:t>S.</w:t>
            </w:r>
            <w:r w:rsidRPr="0046177F">
              <w:rPr>
                <w:rFonts w:ascii="Arial" w:hAnsi="Arial" w:cs="Arial"/>
                <w:b/>
                <w:szCs w:val="18"/>
              </w:rPr>
              <w:t xml:space="preserve"> </w:t>
            </w:r>
          </w:p>
          <w:p w:rsidR="0046177F" w:rsidRDefault="0046177F" w:rsidP="001520F4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ASISTIENDO AL CURSO DE GESTIONANDO LA TRANSPARENCIA Y EL ACCESO A LA INFORMACION PUBLICA MUNICIPAL.</w:t>
            </w:r>
          </w:p>
          <w:p w:rsidR="001520F4" w:rsidRPr="00A147BD" w:rsidRDefault="0046177F" w:rsidP="00A147BD">
            <w:pPr>
              <w:pStyle w:val="Prrafodelista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ASISTIENDO RUEDA DE PRENSA SMAPAP</w:t>
            </w:r>
          </w:p>
        </w:tc>
      </w:tr>
    </w:tbl>
    <w:p w:rsidR="00912C61" w:rsidRDefault="00912C61" w:rsidP="0073276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6" w:type="dxa"/>
        <w:jc w:val="center"/>
        <w:tblLook w:val="04A0" w:firstRow="1" w:lastRow="0" w:firstColumn="1" w:lastColumn="0" w:noHBand="0" w:noVBand="1"/>
      </w:tblPr>
      <w:tblGrid>
        <w:gridCol w:w="562"/>
        <w:gridCol w:w="2046"/>
        <w:gridCol w:w="2065"/>
        <w:gridCol w:w="3260"/>
        <w:gridCol w:w="3261"/>
        <w:gridCol w:w="2272"/>
      </w:tblGrid>
      <w:tr w:rsidR="000B6692" w:rsidRPr="00D17723" w:rsidTr="001D3FC8">
        <w:trPr>
          <w:jc w:val="center"/>
        </w:trPr>
        <w:tc>
          <w:tcPr>
            <w:tcW w:w="13466" w:type="dxa"/>
            <w:gridSpan w:val="6"/>
            <w:shd w:val="clear" w:color="auto" w:fill="2E74B5" w:themeFill="accent1" w:themeFillShade="BF"/>
            <w:vAlign w:val="center"/>
          </w:tcPr>
          <w:p w:rsidR="000B6692" w:rsidRPr="00912C61" w:rsidRDefault="000B6692" w:rsidP="000B669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ACCIONES O ACTIVIADES REALIZADAS</w:t>
            </w:r>
          </w:p>
        </w:tc>
      </w:tr>
      <w:tr w:rsidR="001D3FC8" w:rsidRPr="00D17723" w:rsidTr="001D3FC8">
        <w:trPr>
          <w:jc w:val="center"/>
        </w:trPr>
        <w:tc>
          <w:tcPr>
            <w:tcW w:w="562" w:type="dxa"/>
            <w:shd w:val="clear" w:color="auto" w:fill="2E74B5" w:themeFill="accent1" w:themeFillShade="BF"/>
            <w:vAlign w:val="center"/>
          </w:tcPr>
          <w:p w:rsidR="000B6692" w:rsidRPr="00912C61" w:rsidRDefault="000B6692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18"/>
              </w:rPr>
              <w:t>No</w:t>
            </w:r>
          </w:p>
        </w:tc>
        <w:tc>
          <w:tcPr>
            <w:tcW w:w="2046" w:type="dxa"/>
            <w:shd w:val="clear" w:color="auto" w:fill="2E74B5" w:themeFill="accent1" w:themeFillShade="BF"/>
            <w:vAlign w:val="center"/>
          </w:tcPr>
          <w:p w:rsidR="000B6692" w:rsidRPr="00912C61" w:rsidRDefault="000B6692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NOMBRE DE LA ACTIVIDAD, PROGRAMA, OBRA O ACCIÓN REALIZADA</w:t>
            </w:r>
          </w:p>
        </w:tc>
        <w:tc>
          <w:tcPr>
            <w:tcW w:w="2065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LUGAR DONDE SE LLEVÓ A CABO (COLONIA, COMISARÍA, PARQUE, ETC)</w:t>
            </w:r>
          </w:p>
        </w:tc>
        <w:tc>
          <w:tcPr>
            <w:tcW w:w="3260" w:type="dxa"/>
            <w:shd w:val="clear" w:color="auto" w:fill="2E74B5" w:themeFill="accent1" w:themeFillShade="BF"/>
            <w:vAlign w:val="center"/>
          </w:tcPr>
          <w:p w:rsidR="00D17723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 xml:space="preserve">DESCRIPCIÓN DEL PROPÓSITO, OBJETIVO O FINALIDAD </w:t>
            </w:r>
          </w:p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(POR QUÉ SE REALIZÓ)</w:t>
            </w:r>
          </w:p>
        </w:tc>
        <w:tc>
          <w:tcPr>
            <w:tcW w:w="3261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RESULTADO OBTENIDO</w:t>
            </w:r>
          </w:p>
        </w:tc>
        <w:tc>
          <w:tcPr>
            <w:tcW w:w="2272" w:type="dxa"/>
            <w:shd w:val="clear" w:color="auto" w:fill="2E74B5" w:themeFill="accent1" w:themeFillShade="BF"/>
            <w:vAlign w:val="center"/>
          </w:tcPr>
          <w:p w:rsidR="000B6692" w:rsidRPr="00912C61" w:rsidRDefault="00D17723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 w:val="24"/>
                <w:szCs w:val="20"/>
              </w:rPr>
              <w:t>CANTIDAD Y TIPO DE BENEFICIARIOS</w:t>
            </w:r>
          </w:p>
        </w:tc>
      </w:tr>
      <w:tr w:rsidR="00D17723" w:rsidRPr="00D17723" w:rsidTr="001D3FC8">
        <w:trPr>
          <w:jc w:val="center"/>
        </w:trPr>
        <w:tc>
          <w:tcPr>
            <w:tcW w:w="562" w:type="dxa"/>
            <w:vAlign w:val="center"/>
          </w:tcPr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D17723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0266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6692" w:rsidRPr="004A0266" w:rsidRDefault="000B6692" w:rsidP="00D177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6" w:type="dxa"/>
            <w:vAlign w:val="center"/>
          </w:tcPr>
          <w:p w:rsidR="000B669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 xml:space="preserve">Acciones de mejora en el Servicio de </w:t>
            </w:r>
            <w:r w:rsidR="00F340F2" w:rsidRPr="00912C61">
              <w:rPr>
                <w:rFonts w:ascii="Arial" w:hAnsi="Arial" w:cs="Arial"/>
                <w:szCs w:val="20"/>
              </w:rPr>
              <w:t>LOS CEMENTERIOS de mantenimiento en general</w:t>
            </w:r>
          </w:p>
        </w:tc>
        <w:tc>
          <w:tcPr>
            <w:tcW w:w="2065" w:type="dxa"/>
            <w:vAlign w:val="center"/>
          </w:tcPr>
          <w:p w:rsidR="00F340F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>Comisaría</w:t>
            </w:r>
            <w:r w:rsidR="00F340F2" w:rsidRPr="00912C61">
              <w:rPr>
                <w:rFonts w:ascii="Arial" w:hAnsi="Arial" w:cs="Arial"/>
                <w:szCs w:val="20"/>
              </w:rPr>
              <w:t>s</w:t>
            </w:r>
            <w:r w:rsidRPr="00912C61">
              <w:rPr>
                <w:rFonts w:ascii="Arial" w:hAnsi="Arial" w:cs="Arial"/>
                <w:szCs w:val="20"/>
              </w:rPr>
              <w:t xml:space="preserve"> de Chelem</w:t>
            </w:r>
            <w:r w:rsidR="00F340F2" w:rsidRPr="00912C61">
              <w:rPr>
                <w:rFonts w:ascii="Arial" w:hAnsi="Arial" w:cs="Arial"/>
                <w:szCs w:val="20"/>
              </w:rPr>
              <w:t>, Chuburna, Chicxulub y progreso</w:t>
            </w:r>
          </w:p>
        </w:tc>
        <w:tc>
          <w:tcPr>
            <w:tcW w:w="3260" w:type="dxa"/>
            <w:vAlign w:val="center"/>
          </w:tcPr>
          <w:p w:rsidR="000B6692" w:rsidRPr="00912C61" w:rsidRDefault="00D17723" w:rsidP="000B504E">
            <w:pPr>
              <w:jc w:val="both"/>
              <w:rPr>
                <w:rFonts w:ascii="Arial" w:hAnsi="Arial" w:cs="Arial"/>
                <w:szCs w:val="20"/>
              </w:rPr>
            </w:pPr>
            <w:r w:rsidRPr="00912C61">
              <w:rPr>
                <w:rFonts w:ascii="Arial" w:hAnsi="Arial" w:cs="Arial"/>
                <w:szCs w:val="20"/>
              </w:rPr>
              <w:t xml:space="preserve">Con el objetivo de abatir el </w:t>
            </w:r>
            <w:r w:rsidR="00F340F2" w:rsidRPr="00912C61">
              <w:rPr>
                <w:rFonts w:ascii="Arial" w:hAnsi="Arial" w:cs="Arial"/>
                <w:szCs w:val="20"/>
              </w:rPr>
              <w:t>crecimiento de hierba, el mantenimiento de todo los cementerios, en todas sus secciones y filas</w:t>
            </w:r>
          </w:p>
        </w:tc>
        <w:tc>
          <w:tcPr>
            <w:tcW w:w="3261" w:type="dxa"/>
            <w:vAlign w:val="center"/>
          </w:tcPr>
          <w:p w:rsidR="000B504E" w:rsidRPr="00912C61" w:rsidRDefault="0046177F" w:rsidP="003E76A3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Logrando atender un 90</w:t>
            </w:r>
            <w:r w:rsidR="00CD59BD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2272" w:type="dxa"/>
            <w:vAlign w:val="center"/>
          </w:tcPr>
          <w:p w:rsidR="000B6692" w:rsidRPr="00912C61" w:rsidRDefault="0046177F" w:rsidP="00824B90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9</w:t>
            </w:r>
            <w:r w:rsidR="00D34539">
              <w:rPr>
                <w:rFonts w:ascii="Arial" w:hAnsi="Arial" w:cs="Arial"/>
                <w:szCs w:val="20"/>
              </w:rPr>
              <w:t>20</w:t>
            </w:r>
            <w:r w:rsidR="00D17723" w:rsidRPr="00912C61">
              <w:rPr>
                <w:rFonts w:ascii="Arial" w:hAnsi="Arial" w:cs="Arial"/>
                <w:szCs w:val="20"/>
              </w:rPr>
              <w:t xml:space="preserve"> familias</w:t>
            </w:r>
          </w:p>
          <w:p w:rsidR="000B504E" w:rsidRPr="00912C61" w:rsidRDefault="000B504E" w:rsidP="00824B90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7723" w:rsidRPr="00D17723" w:rsidTr="003E76A3">
        <w:trPr>
          <w:trHeight w:val="1239"/>
          <w:jc w:val="center"/>
        </w:trPr>
        <w:tc>
          <w:tcPr>
            <w:tcW w:w="562" w:type="dxa"/>
            <w:vAlign w:val="center"/>
          </w:tcPr>
          <w:p w:rsidR="000B6692" w:rsidRPr="00912C61" w:rsidRDefault="00D17723" w:rsidP="00D17723">
            <w:pPr>
              <w:jc w:val="center"/>
              <w:rPr>
                <w:rFonts w:ascii="Arial" w:hAnsi="Arial" w:cs="Arial"/>
                <w:szCs w:val="18"/>
              </w:rPr>
            </w:pPr>
            <w:r w:rsidRPr="00912C61">
              <w:rPr>
                <w:rFonts w:ascii="Arial" w:hAnsi="Arial" w:cs="Arial"/>
                <w:szCs w:val="18"/>
              </w:rPr>
              <w:lastRenderedPageBreak/>
              <w:t>2</w:t>
            </w:r>
          </w:p>
        </w:tc>
        <w:tc>
          <w:tcPr>
            <w:tcW w:w="2046" w:type="dxa"/>
            <w:vAlign w:val="center"/>
          </w:tcPr>
          <w:p w:rsidR="00BC486F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Servicios funerarios gratuitos </w:t>
            </w:r>
          </w:p>
        </w:tc>
        <w:tc>
          <w:tcPr>
            <w:tcW w:w="2065" w:type="dxa"/>
            <w:vAlign w:val="center"/>
          </w:tcPr>
          <w:p w:rsidR="000B6692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el municipio de progreso y sus comisarias </w:t>
            </w:r>
          </w:p>
        </w:tc>
        <w:tc>
          <w:tcPr>
            <w:tcW w:w="3260" w:type="dxa"/>
            <w:vAlign w:val="center"/>
          </w:tcPr>
          <w:p w:rsidR="000B6692" w:rsidRPr="00912C61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 apoyar a las familias de escasos recursos a poder darle una digna despedida a su ser querido. </w:t>
            </w:r>
          </w:p>
        </w:tc>
        <w:tc>
          <w:tcPr>
            <w:tcW w:w="3261" w:type="dxa"/>
            <w:vAlign w:val="center"/>
          </w:tcPr>
          <w:p w:rsidR="000B6692" w:rsidRPr="00912C61" w:rsidRDefault="00136E7E" w:rsidP="00152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Teniendo un total de 09</w:t>
            </w:r>
            <w:r w:rsidR="001520F4">
              <w:rPr>
                <w:rFonts w:ascii="Arial" w:hAnsi="Arial" w:cs="Arial"/>
              </w:rPr>
              <w:t xml:space="preserve"> servicios entendidos </w:t>
            </w:r>
          </w:p>
        </w:tc>
        <w:tc>
          <w:tcPr>
            <w:tcW w:w="2272" w:type="dxa"/>
            <w:vAlign w:val="center"/>
          </w:tcPr>
          <w:p w:rsidR="000B6692" w:rsidRPr="00912C61" w:rsidRDefault="00136E7E" w:rsidP="001520F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bookmarkStart w:id="0" w:name="_GoBack"/>
            <w:bookmarkEnd w:id="0"/>
            <w:r w:rsidR="00E758B6">
              <w:rPr>
                <w:rFonts w:ascii="Arial" w:hAnsi="Arial" w:cs="Arial"/>
              </w:rPr>
              <w:t xml:space="preserve"> </w:t>
            </w:r>
            <w:r w:rsidR="001520F4">
              <w:rPr>
                <w:rFonts w:ascii="Arial" w:hAnsi="Arial" w:cs="Arial"/>
              </w:rPr>
              <w:t>familias</w:t>
            </w:r>
          </w:p>
        </w:tc>
      </w:tr>
      <w:tr w:rsidR="001520F4" w:rsidRPr="00D17723" w:rsidTr="003E76A3">
        <w:trPr>
          <w:trHeight w:val="1239"/>
          <w:jc w:val="center"/>
        </w:trPr>
        <w:tc>
          <w:tcPr>
            <w:tcW w:w="562" w:type="dxa"/>
            <w:vAlign w:val="center"/>
          </w:tcPr>
          <w:p w:rsidR="001520F4" w:rsidRPr="00912C61" w:rsidRDefault="001520F4" w:rsidP="00D17723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3</w:t>
            </w:r>
          </w:p>
        </w:tc>
        <w:tc>
          <w:tcPr>
            <w:tcW w:w="2046" w:type="dxa"/>
            <w:vAlign w:val="center"/>
          </w:tcPr>
          <w:p w:rsidR="001520F4" w:rsidRDefault="00E758B6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Recaudación del</w:t>
            </w:r>
            <w:r w:rsidR="0046177F">
              <w:rPr>
                <w:rFonts w:ascii="Arial" w:hAnsi="Arial" w:cs="Arial"/>
              </w:rPr>
              <w:t xml:space="preserve"> mes de ENERO</w:t>
            </w:r>
            <w:r w:rsidR="002A4888">
              <w:rPr>
                <w:rFonts w:ascii="Arial" w:hAnsi="Arial" w:cs="Arial"/>
              </w:rPr>
              <w:t xml:space="preserve"> </w:t>
            </w:r>
          </w:p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(anexo informe contable)</w:t>
            </w:r>
          </w:p>
        </w:tc>
        <w:tc>
          <w:tcPr>
            <w:tcW w:w="2065" w:type="dxa"/>
            <w:vAlign w:val="center"/>
          </w:tcPr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En la oficina de cobro en los bajos de palacio y en los cementerios </w:t>
            </w:r>
          </w:p>
        </w:tc>
        <w:tc>
          <w:tcPr>
            <w:tcW w:w="3260" w:type="dxa"/>
            <w:vAlign w:val="center"/>
          </w:tcPr>
          <w:p w:rsidR="001520F4" w:rsidRDefault="001520F4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regularización de las fosas que están en abandono, de igual manera incentivando a los ciudadanos a estar al día  </w:t>
            </w:r>
          </w:p>
        </w:tc>
        <w:tc>
          <w:tcPr>
            <w:tcW w:w="3261" w:type="dxa"/>
            <w:vAlign w:val="center"/>
          </w:tcPr>
          <w:p w:rsidR="001520F4" w:rsidRDefault="00CD3E97" w:rsidP="00152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Recaudación obt</w:t>
            </w:r>
            <w:r w:rsidR="0046177F">
              <w:rPr>
                <w:rFonts w:ascii="Arial" w:hAnsi="Arial" w:cs="Arial"/>
              </w:rPr>
              <w:t>enida $476,933</w:t>
            </w:r>
            <w:r w:rsidR="002A4888">
              <w:rPr>
                <w:rFonts w:ascii="Arial" w:hAnsi="Arial" w:cs="Arial"/>
              </w:rPr>
              <w:t>.00</w:t>
            </w:r>
          </w:p>
        </w:tc>
        <w:tc>
          <w:tcPr>
            <w:tcW w:w="2272" w:type="dxa"/>
            <w:vAlign w:val="center"/>
          </w:tcPr>
          <w:p w:rsidR="001520F4" w:rsidRDefault="0046177F" w:rsidP="000B50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</w:t>
            </w:r>
            <w:r w:rsidR="002A4888">
              <w:rPr>
                <w:rFonts w:ascii="Arial" w:hAnsi="Arial" w:cs="Arial"/>
              </w:rPr>
              <w:t xml:space="preserve"> </w:t>
            </w:r>
            <w:r w:rsidR="001520F4">
              <w:rPr>
                <w:rFonts w:ascii="Arial" w:hAnsi="Arial" w:cs="Arial"/>
              </w:rPr>
              <w:t xml:space="preserve">familias </w:t>
            </w:r>
          </w:p>
        </w:tc>
      </w:tr>
    </w:tbl>
    <w:p w:rsidR="000B504E" w:rsidRDefault="000B504E" w:rsidP="001D3FC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4034" w:type="dxa"/>
        <w:tblInd w:w="-431" w:type="dxa"/>
        <w:tblLook w:val="04A0" w:firstRow="1" w:lastRow="0" w:firstColumn="1" w:lastColumn="0" w:noHBand="0" w:noVBand="1"/>
      </w:tblPr>
      <w:tblGrid>
        <w:gridCol w:w="14034"/>
      </w:tblGrid>
      <w:tr w:rsidR="00C72349" w:rsidTr="009A487E">
        <w:tc>
          <w:tcPr>
            <w:tcW w:w="14034" w:type="dxa"/>
            <w:shd w:val="clear" w:color="auto" w:fill="2E74B5" w:themeFill="accent1" w:themeFillShade="BF"/>
            <w:vAlign w:val="center"/>
          </w:tcPr>
          <w:p w:rsidR="00C72349" w:rsidRPr="00912C61" w:rsidRDefault="009A487E" w:rsidP="00D961B5">
            <w:pPr>
              <w:jc w:val="center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ASUNTOS </w:t>
            </w:r>
            <w:r w:rsidR="00C72349" w:rsidRPr="00912C61">
              <w:rPr>
                <w:rFonts w:ascii="Arial" w:hAnsi="Arial" w:cs="Arial"/>
                <w:b/>
                <w:color w:val="FFFFFF" w:themeColor="background1"/>
                <w:szCs w:val="18"/>
              </w:rPr>
              <w:t>PENDIENTES Y ACCIONES INMEDIATAS</w:t>
            </w:r>
          </w:p>
        </w:tc>
      </w:tr>
      <w:tr w:rsidR="00C72349" w:rsidTr="009A487E">
        <w:tc>
          <w:tcPr>
            <w:tcW w:w="14034" w:type="dxa"/>
            <w:vAlign w:val="center"/>
          </w:tcPr>
          <w:p w:rsidR="0091743A" w:rsidRDefault="00262FE9" w:rsidP="00AD280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Colocación de cámaras de vigilancia en puntos estratégicos para la protección del Cementerio General De Progreso, La Funeraria Amparo.</w:t>
            </w:r>
          </w:p>
          <w:p w:rsidR="002A4888" w:rsidRDefault="002A4888" w:rsidP="00AD280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Nuevo personal para la cuadrilla de limpieza de los cementerios.</w:t>
            </w:r>
          </w:p>
          <w:p w:rsidR="002A4888" w:rsidRPr="00AD280E" w:rsidRDefault="002A4888" w:rsidP="002A4888">
            <w:pPr>
              <w:pStyle w:val="Prrafodelista"/>
              <w:rPr>
                <w:rFonts w:ascii="Arial" w:hAnsi="Arial" w:cs="Arial"/>
                <w:szCs w:val="18"/>
              </w:rPr>
            </w:pPr>
          </w:p>
        </w:tc>
      </w:tr>
    </w:tbl>
    <w:p w:rsidR="00C72349" w:rsidRDefault="00C72349" w:rsidP="001D3FC8">
      <w:pPr>
        <w:rPr>
          <w:rFonts w:ascii="Arial" w:hAnsi="Arial" w:cs="Arial"/>
          <w:sz w:val="24"/>
          <w:szCs w:val="24"/>
        </w:rPr>
      </w:pPr>
    </w:p>
    <w:p w:rsidR="00B336AC" w:rsidRDefault="00B336AC" w:rsidP="001D3FC8">
      <w:pPr>
        <w:rPr>
          <w:rFonts w:ascii="Arial" w:hAnsi="Arial" w:cs="Arial"/>
          <w:sz w:val="24"/>
          <w:szCs w:val="24"/>
        </w:rPr>
      </w:pPr>
    </w:p>
    <w:p w:rsidR="00C72349" w:rsidRDefault="009A487E" w:rsidP="00732762">
      <w:pPr>
        <w:jc w:val="center"/>
        <w:rPr>
          <w:rFonts w:ascii="Arial" w:hAnsi="Arial" w:cs="Arial"/>
          <w:b/>
          <w:szCs w:val="18"/>
          <w:lang w:val="fr-FR"/>
        </w:rPr>
      </w:pPr>
      <w:r w:rsidRPr="004A0266">
        <w:rPr>
          <w:rFonts w:ascii="Arial" w:hAnsi="Arial" w:cs="Arial"/>
          <w:b/>
          <w:szCs w:val="18"/>
          <w:lang w:val="fr-FR"/>
        </w:rPr>
        <w:t xml:space="preserve">A T E N T A M E N T E </w:t>
      </w:r>
    </w:p>
    <w:p w:rsidR="00B336AC" w:rsidRDefault="00B336AC" w:rsidP="00732762">
      <w:pPr>
        <w:jc w:val="center"/>
        <w:rPr>
          <w:rFonts w:ascii="Arial" w:hAnsi="Arial" w:cs="Arial"/>
          <w:b/>
          <w:szCs w:val="18"/>
          <w:lang w:val="fr-FR"/>
        </w:rPr>
      </w:pPr>
    </w:p>
    <w:p w:rsidR="00B336AC" w:rsidRPr="004A0266" w:rsidRDefault="00B336AC" w:rsidP="00732762">
      <w:pPr>
        <w:jc w:val="center"/>
        <w:rPr>
          <w:rFonts w:ascii="Arial" w:hAnsi="Arial" w:cs="Arial"/>
          <w:b/>
          <w:szCs w:val="18"/>
          <w:lang w:val="fr-FR"/>
        </w:rPr>
      </w:pPr>
    </w:p>
    <w:p w:rsidR="009A487E" w:rsidRPr="004A0266" w:rsidRDefault="0031359B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_____________________________________________</w:t>
      </w:r>
      <w:r w:rsidR="00B66FA1" w:rsidRPr="004A0266">
        <w:rPr>
          <w:rFonts w:ascii="Arial" w:hAnsi="Arial" w:cs="Arial"/>
          <w:b/>
          <w:szCs w:val="18"/>
        </w:rPr>
        <w:t xml:space="preserve"> </w:t>
      </w:r>
    </w:p>
    <w:p w:rsidR="00B66FA1" w:rsidRPr="004A0266" w:rsidRDefault="00BC486F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C. ADAN NOE NICOLI ARGUELLES</w:t>
      </w:r>
    </w:p>
    <w:p w:rsidR="009A487E" w:rsidRPr="004A0266" w:rsidRDefault="00BC486F" w:rsidP="009A487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UNIDAD DE CEMENTERIOS Y FUNERARIAS DEL</w:t>
      </w:r>
    </w:p>
    <w:p w:rsidR="009A487E" w:rsidRPr="004A0266" w:rsidRDefault="009A487E" w:rsidP="00591363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4A0266">
        <w:rPr>
          <w:rFonts w:ascii="Arial" w:hAnsi="Arial" w:cs="Arial"/>
          <w:b/>
          <w:szCs w:val="18"/>
        </w:rPr>
        <w:t>H. AYUNTAMIENTO DE PROGRESO 2024 -2027</w:t>
      </w:r>
    </w:p>
    <w:sectPr w:rsidR="009A487E" w:rsidRPr="004A0266" w:rsidSect="00EF1DFC">
      <w:headerReference w:type="default" r:id="rId8"/>
      <w:pgSz w:w="15840" w:h="12240" w:orient="landscape" w:code="1"/>
      <w:pgMar w:top="127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A19" w:rsidRDefault="003B3A19" w:rsidP="00D85B80">
      <w:pPr>
        <w:spacing w:after="0" w:line="240" w:lineRule="auto"/>
      </w:pPr>
      <w:r>
        <w:separator/>
      </w:r>
    </w:p>
  </w:endnote>
  <w:endnote w:type="continuationSeparator" w:id="0">
    <w:p w:rsidR="003B3A19" w:rsidRDefault="003B3A19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A19" w:rsidRDefault="003B3A19" w:rsidP="00D85B80">
      <w:pPr>
        <w:spacing w:after="0" w:line="240" w:lineRule="auto"/>
      </w:pPr>
      <w:r>
        <w:separator/>
      </w:r>
    </w:p>
  </w:footnote>
  <w:footnote w:type="continuationSeparator" w:id="0">
    <w:p w:rsidR="003B3A19" w:rsidRDefault="003B3A19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7395B95A" wp14:editId="51F4A070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D4A4D"/>
    <w:multiLevelType w:val="hybridMultilevel"/>
    <w:tmpl w:val="7564F77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370D9"/>
    <w:rsid w:val="000A5B87"/>
    <w:rsid w:val="000B3CAA"/>
    <w:rsid w:val="000B504E"/>
    <w:rsid w:val="000B6692"/>
    <w:rsid w:val="00103503"/>
    <w:rsid w:val="00136E7E"/>
    <w:rsid w:val="001500E2"/>
    <w:rsid w:val="001520F4"/>
    <w:rsid w:val="001D22E8"/>
    <w:rsid w:val="001D287C"/>
    <w:rsid w:val="001D3FC8"/>
    <w:rsid w:val="00262FE9"/>
    <w:rsid w:val="00292386"/>
    <w:rsid w:val="002A4888"/>
    <w:rsid w:val="002E1F97"/>
    <w:rsid w:val="0031359B"/>
    <w:rsid w:val="003255CE"/>
    <w:rsid w:val="003B3A19"/>
    <w:rsid w:val="003E76A3"/>
    <w:rsid w:val="00434CD2"/>
    <w:rsid w:val="00454C75"/>
    <w:rsid w:val="0046177F"/>
    <w:rsid w:val="004829DB"/>
    <w:rsid w:val="004A0266"/>
    <w:rsid w:val="004B3EA5"/>
    <w:rsid w:val="00502DC3"/>
    <w:rsid w:val="00513290"/>
    <w:rsid w:val="00565F5D"/>
    <w:rsid w:val="005733FA"/>
    <w:rsid w:val="0059121B"/>
    <w:rsid w:val="00591363"/>
    <w:rsid w:val="005C6165"/>
    <w:rsid w:val="00643C53"/>
    <w:rsid w:val="006D71FD"/>
    <w:rsid w:val="006E7773"/>
    <w:rsid w:val="006F32B3"/>
    <w:rsid w:val="00727EF7"/>
    <w:rsid w:val="00732762"/>
    <w:rsid w:val="00782E13"/>
    <w:rsid w:val="00824B90"/>
    <w:rsid w:val="00827A8A"/>
    <w:rsid w:val="008A1843"/>
    <w:rsid w:val="008F681F"/>
    <w:rsid w:val="0090553D"/>
    <w:rsid w:val="00912C61"/>
    <w:rsid w:val="0091564A"/>
    <w:rsid w:val="0091743A"/>
    <w:rsid w:val="00935F02"/>
    <w:rsid w:val="00945EDB"/>
    <w:rsid w:val="009A487E"/>
    <w:rsid w:val="009B052A"/>
    <w:rsid w:val="009E6948"/>
    <w:rsid w:val="00A02A7B"/>
    <w:rsid w:val="00A147BD"/>
    <w:rsid w:val="00A57621"/>
    <w:rsid w:val="00AD280E"/>
    <w:rsid w:val="00B25C40"/>
    <w:rsid w:val="00B336AC"/>
    <w:rsid w:val="00B66FA1"/>
    <w:rsid w:val="00B8731E"/>
    <w:rsid w:val="00BC486F"/>
    <w:rsid w:val="00C2707E"/>
    <w:rsid w:val="00C401A1"/>
    <w:rsid w:val="00C72349"/>
    <w:rsid w:val="00C82032"/>
    <w:rsid w:val="00C90A47"/>
    <w:rsid w:val="00CD0B90"/>
    <w:rsid w:val="00CD3E97"/>
    <w:rsid w:val="00CD59BD"/>
    <w:rsid w:val="00D05B35"/>
    <w:rsid w:val="00D17723"/>
    <w:rsid w:val="00D34539"/>
    <w:rsid w:val="00D673EF"/>
    <w:rsid w:val="00D85B80"/>
    <w:rsid w:val="00D961B5"/>
    <w:rsid w:val="00DD49A0"/>
    <w:rsid w:val="00E274BF"/>
    <w:rsid w:val="00E51778"/>
    <w:rsid w:val="00E70A40"/>
    <w:rsid w:val="00E758B6"/>
    <w:rsid w:val="00EF1DFC"/>
    <w:rsid w:val="00F340F2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DB310"/>
  <w15:chartTrackingRefBased/>
  <w15:docId w15:val="{6A5AFF92-4121-4E43-A832-B30A66B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7215D-0F3F-4181-94D1-838C7EEF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380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pc</cp:lastModifiedBy>
  <cp:revision>16</cp:revision>
  <cp:lastPrinted>2024-10-04T20:49:00Z</cp:lastPrinted>
  <dcterms:created xsi:type="dcterms:W3CDTF">2024-10-10T19:15:00Z</dcterms:created>
  <dcterms:modified xsi:type="dcterms:W3CDTF">2026-02-11T19:05:00Z</dcterms:modified>
</cp:coreProperties>
</file>